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D5" w:rsidRDefault="00E36AD5" w:rsidP="00E36AD5">
      <w:pPr>
        <w:snapToGrid w:val="0"/>
        <w:ind w:leftChars="50" w:left="374" w:hangingChars="84" w:hanging="26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</w:p>
    <w:p w:rsidR="00E36AD5" w:rsidRDefault="00E36AD5" w:rsidP="00E36AD5">
      <w:pPr>
        <w:snapToGrid w:val="0"/>
        <w:ind w:leftChars="50" w:left="357" w:hangingChars="84" w:hanging="252"/>
        <w:rPr>
          <w:rFonts w:ascii="仿宋" w:eastAsia="仿宋" w:hAnsi="仿宋"/>
          <w:color w:val="000000"/>
          <w:sz w:val="30"/>
          <w:szCs w:val="30"/>
        </w:rPr>
      </w:pPr>
    </w:p>
    <w:p w:rsidR="00E36AD5" w:rsidRDefault="00E36AD5" w:rsidP="00E36AD5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第六届杭州师范大学“最美青春”</w:t>
      </w:r>
    </w:p>
    <w:p w:rsidR="00E36AD5" w:rsidRDefault="00E36AD5" w:rsidP="00E36AD5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十佳大学生名额分配表</w:t>
      </w:r>
    </w:p>
    <w:tbl>
      <w:tblPr>
        <w:tblStyle w:val="a4"/>
        <w:tblpPr w:leftFromText="180" w:rightFromText="180" w:vertAnchor="page" w:horzAnchor="margin" w:tblpY="3670"/>
        <w:tblW w:w="8330" w:type="dxa"/>
        <w:tblLayout w:type="fixed"/>
        <w:tblLook w:val="04A0"/>
      </w:tblPr>
      <w:tblGrid>
        <w:gridCol w:w="2943"/>
        <w:gridCol w:w="1134"/>
        <w:gridCol w:w="3278"/>
        <w:gridCol w:w="975"/>
      </w:tblGrid>
      <w:tr w:rsidR="00E36AD5" w:rsidRPr="006848AF" w:rsidTr="00164497">
        <w:trPr>
          <w:trHeight w:val="340"/>
        </w:trPr>
        <w:tc>
          <w:tcPr>
            <w:tcW w:w="2943" w:type="dxa"/>
            <w:vAlign w:val="center"/>
          </w:tcPr>
          <w:p w:rsidR="00E36AD5" w:rsidRPr="006848AF" w:rsidRDefault="00E36AD5" w:rsidP="00164497">
            <w:pPr>
              <w:snapToGrid w:val="0"/>
              <w:spacing w:beforeLines="50" w:afterLines="50"/>
              <w:jc w:val="center"/>
              <w:rPr>
                <w:rFonts w:ascii="黑体" w:eastAsia="黑体" w:hAnsi="黑体" w:cs="仿宋_GB2312"/>
                <w:b/>
                <w:color w:val="000000"/>
                <w:sz w:val="28"/>
                <w:szCs w:val="28"/>
              </w:rPr>
            </w:pPr>
            <w:r w:rsidRPr="006848AF">
              <w:rPr>
                <w:rFonts w:ascii="黑体" w:eastAsia="黑体" w:hAnsi="黑体" w:cs="仿宋_GB2312" w:hint="eastAsia"/>
                <w:b/>
                <w:color w:val="000000"/>
                <w:sz w:val="28"/>
                <w:szCs w:val="28"/>
              </w:rPr>
              <w:t>推荐单位</w:t>
            </w:r>
          </w:p>
        </w:tc>
        <w:tc>
          <w:tcPr>
            <w:tcW w:w="1134" w:type="dxa"/>
            <w:vAlign w:val="center"/>
          </w:tcPr>
          <w:p w:rsidR="00E36AD5" w:rsidRPr="006848AF" w:rsidRDefault="00E36AD5" w:rsidP="00164497">
            <w:pPr>
              <w:snapToGrid w:val="0"/>
              <w:spacing w:beforeLines="50" w:afterLines="50"/>
              <w:jc w:val="center"/>
              <w:rPr>
                <w:rFonts w:ascii="黑体" w:eastAsia="黑体" w:hAnsi="黑体" w:cs="仿宋_GB2312"/>
                <w:b/>
                <w:color w:val="000000"/>
                <w:sz w:val="28"/>
                <w:szCs w:val="28"/>
              </w:rPr>
            </w:pPr>
            <w:r w:rsidRPr="006848AF">
              <w:rPr>
                <w:rFonts w:ascii="黑体" w:eastAsia="黑体" w:hAnsi="黑体" w:cs="仿宋_GB2312" w:hint="eastAsia"/>
                <w:b/>
                <w:color w:val="000000"/>
                <w:sz w:val="28"/>
                <w:szCs w:val="28"/>
              </w:rPr>
              <w:t>名额</w:t>
            </w:r>
          </w:p>
        </w:tc>
        <w:tc>
          <w:tcPr>
            <w:tcW w:w="3278" w:type="dxa"/>
            <w:vAlign w:val="center"/>
          </w:tcPr>
          <w:p w:rsidR="00E36AD5" w:rsidRPr="006848AF" w:rsidRDefault="00E36AD5" w:rsidP="00164497">
            <w:pPr>
              <w:snapToGrid w:val="0"/>
              <w:spacing w:beforeLines="50" w:afterLines="50"/>
              <w:jc w:val="center"/>
              <w:rPr>
                <w:rFonts w:ascii="黑体" w:eastAsia="黑体" w:hAnsi="黑体" w:cs="仿宋_GB2312"/>
                <w:b/>
                <w:color w:val="000000"/>
                <w:sz w:val="28"/>
                <w:szCs w:val="28"/>
              </w:rPr>
            </w:pPr>
            <w:r w:rsidRPr="006848AF">
              <w:rPr>
                <w:rFonts w:ascii="黑体" w:eastAsia="黑体" w:hAnsi="黑体" w:cs="仿宋_GB2312" w:hint="eastAsia"/>
                <w:b/>
                <w:color w:val="000000"/>
                <w:sz w:val="28"/>
                <w:szCs w:val="28"/>
              </w:rPr>
              <w:t>推荐单位</w:t>
            </w:r>
          </w:p>
        </w:tc>
        <w:tc>
          <w:tcPr>
            <w:tcW w:w="975" w:type="dxa"/>
            <w:vAlign w:val="center"/>
          </w:tcPr>
          <w:p w:rsidR="00E36AD5" w:rsidRPr="006848AF" w:rsidRDefault="00E36AD5" w:rsidP="00164497">
            <w:pPr>
              <w:snapToGrid w:val="0"/>
              <w:spacing w:beforeLines="50" w:afterLines="50"/>
              <w:jc w:val="center"/>
              <w:rPr>
                <w:rFonts w:ascii="黑体" w:eastAsia="黑体" w:hAnsi="黑体" w:cs="仿宋_GB2312"/>
                <w:b/>
                <w:color w:val="000000"/>
                <w:sz w:val="28"/>
                <w:szCs w:val="28"/>
              </w:rPr>
            </w:pPr>
            <w:r w:rsidRPr="006848AF">
              <w:rPr>
                <w:rFonts w:ascii="黑体" w:eastAsia="黑体" w:hAnsi="黑体" w:cs="仿宋_GB2312" w:hint="eastAsia"/>
                <w:b/>
                <w:color w:val="000000"/>
                <w:sz w:val="28"/>
                <w:szCs w:val="28"/>
              </w:rPr>
              <w:t>名额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经济与管理学院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生命与环境科学学院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lastRenderedPageBreak/>
              <w:t>沈钧儒法学院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杭州国际服务工程学院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政治与社会学院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医学院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教育学院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阿里巴巴商学院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经亨颐学院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文化创意学院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体育与健康学院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美术学院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钱江学院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外国语学院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研究生院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7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理学院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校级学生组织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指导单位</w:t>
            </w:r>
            <w:bookmarkStart w:id="0" w:name="_GoBack"/>
            <w:bookmarkEnd w:id="0"/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8</w:t>
            </w:r>
          </w:p>
        </w:tc>
      </w:tr>
      <w:tr w:rsidR="00E36AD5" w:rsidTr="00164497">
        <w:trPr>
          <w:trHeight w:val="340"/>
        </w:trPr>
        <w:tc>
          <w:tcPr>
            <w:tcW w:w="2943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材料与化学化工学院</w:t>
            </w:r>
          </w:p>
        </w:tc>
        <w:tc>
          <w:tcPr>
            <w:tcW w:w="1134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78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3952DF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975" w:type="dxa"/>
            <w:vAlign w:val="center"/>
          </w:tcPr>
          <w:p w:rsidR="00E36AD5" w:rsidRPr="003952DF" w:rsidRDefault="00E36AD5" w:rsidP="00164497">
            <w:pPr>
              <w:snapToGrid w:val="0"/>
              <w:spacing w:beforeLines="50" w:afterLines="5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41</w:t>
            </w:r>
          </w:p>
        </w:tc>
      </w:tr>
    </w:tbl>
    <w:p w:rsidR="00E36AD5" w:rsidRDefault="00E36AD5" w:rsidP="00E36AD5">
      <w:pPr>
        <w:pStyle w:val="a3"/>
        <w:shd w:val="clear" w:color="auto" w:fill="FFFFFF"/>
        <w:snapToGrid w:val="0"/>
        <w:spacing w:before="0" w:beforeAutospacing="0" w:after="0" w:afterAutospacing="0" w:line="240" w:lineRule="atLeast"/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</w:p>
    <w:p w:rsidR="00EE46E0" w:rsidRDefault="00EE46E0"/>
    <w:sectPr w:rsidR="00EE46E0" w:rsidSect="00EE4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6AD5"/>
    <w:rsid w:val="00E36AD5"/>
    <w:rsid w:val="00EE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36A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E36AD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ASUS123</dc:creator>
  <cp:lastModifiedBy>ASUS123</cp:lastModifiedBy>
  <cp:revision>1</cp:revision>
  <dcterms:created xsi:type="dcterms:W3CDTF">2018-04-04T09:25:00Z</dcterms:created>
  <dcterms:modified xsi:type="dcterms:W3CDTF">2018-04-04T09:26:00Z</dcterms:modified>
</cp:coreProperties>
</file>